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1E" w:rsidRDefault="005D51BE" w:rsidP="005D51BE">
      <w:pPr>
        <w:jc w:val="center"/>
        <w:rPr>
          <w:sz w:val="36"/>
          <w:szCs w:val="36"/>
        </w:rPr>
      </w:pPr>
      <w:r w:rsidRPr="005D51BE">
        <w:rPr>
          <w:rFonts w:hint="eastAsia"/>
          <w:sz w:val="36"/>
          <w:szCs w:val="36"/>
        </w:rPr>
        <w:t>关于教职工继续教育（培训）实行</w:t>
      </w:r>
      <w:proofErr w:type="gramStart"/>
      <w:r w:rsidRPr="005D51BE">
        <w:rPr>
          <w:rFonts w:hint="eastAsia"/>
          <w:sz w:val="36"/>
          <w:szCs w:val="36"/>
        </w:rPr>
        <w:t>网上审批</w:t>
      </w:r>
      <w:proofErr w:type="gramEnd"/>
      <w:r w:rsidRPr="005D51BE">
        <w:rPr>
          <w:rFonts w:hint="eastAsia"/>
          <w:sz w:val="36"/>
          <w:szCs w:val="36"/>
        </w:rPr>
        <w:t>的通知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jc w:val="left"/>
        <w:rPr>
          <w:rFonts w:ascii="宋体" w:eastAsia="宋体" w:hAnsi="宋体" w:cs="宋体" w:hint="eastAsia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b/>
          <w:bCs/>
          <w:color w:val="2F2F2F"/>
          <w:kern w:val="0"/>
          <w:sz w:val="29"/>
          <w:szCs w:val="29"/>
        </w:rPr>
        <w:t>校属各单位：</w:t>
      </w:r>
      <w:bookmarkStart w:id="0" w:name="_GoBack"/>
      <w:bookmarkEnd w:id="0"/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为</w:t>
      </w:r>
      <w:r w:rsidRPr="005D51BE">
        <w:rPr>
          <w:rFonts w:ascii="仿宋_GB2312" w:eastAsia="仿宋_GB2312" w:hAnsi="宋体" w:cs="宋体" w:hint="eastAsia"/>
          <w:color w:val="0A0A0A"/>
          <w:kern w:val="0"/>
          <w:sz w:val="29"/>
          <w:szCs w:val="29"/>
        </w:rPr>
        <w:t>进一步优化管理服务，提高服务水平，简化办事流程，力争让教师少跑腿、数据多跑路，经广泛调研、与相关部门通力合作，</w:t>
      </w: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继续教育（培训）申请钉钉审批</w:t>
      </w:r>
      <w:r w:rsidRPr="005D51BE">
        <w:rPr>
          <w:rFonts w:ascii="仿宋_GB2312" w:eastAsia="仿宋_GB2312" w:hAnsi="宋体" w:cs="宋体" w:hint="eastAsia"/>
          <w:color w:val="0A0A0A"/>
          <w:kern w:val="0"/>
          <w:sz w:val="29"/>
          <w:szCs w:val="29"/>
        </w:rPr>
        <w:t>正式上线运行，相关事项通知如下：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2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b/>
          <w:bCs/>
          <w:color w:val="585858"/>
          <w:kern w:val="0"/>
          <w:sz w:val="29"/>
          <w:szCs w:val="29"/>
        </w:rPr>
        <w:t>一、使用流程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585858"/>
          <w:kern w:val="0"/>
          <w:sz w:val="29"/>
          <w:szCs w:val="29"/>
        </w:rPr>
        <w:t>1.教职工打开钉钉软件中【郑州铁院】-【常用应用】-【审批】-【人事】-【继续教育申请】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2.教职工培训如使用教学单位师资培训专项经费，请选择“部门资金”，将填写好的《职工继续教育申请表》和“培训通知”添加附件，然后提交。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3.教职工培训如使用学校统筹师资培训专项经费，请选择“统筹资金”，将填写好的《职工继续教育申请表》和“培训通知”添加附件，然后提交。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2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b/>
          <w:bCs/>
          <w:color w:val="2F2F2F"/>
          <w:kern w:val="0"/>
          <w:sz w:val="29"/>
          <w:szCs w:val="29"/>
        </w:rPr>
        <w:t>二、注意事项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1.中层干部外出培训须添加经主管领导签批的“培训通知”作为附件。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2.机关教辅单位教职工申请培训只能选择“统筹资金”。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3.由于钉钉无法实现校属单位党政互批功能，教学单位行政负责人外出培训选择“部门资金”的，</w:t>
      </w:r>
      <w:proofErr w:type="gramStart"/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须主管</w:t>
      </w:r>
      <w:proofErr w:type="gramEnd"/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校领导审批。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Chars="200" w:firstLine="580"/>
        <w:jc w:val="lef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4.学历教育仍采用纸质表签批。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right="580" w:firstLine="555"/>
        <w:jc w:val="center"/>
        <w:rPr>
          <w:rFonts w:ascii="宋体" w:eastAsia="宋体" w:hAnsi="宋体" w:cs="宋体"/>
          <w:color w:val="2F2F2F"/>
          <w:kern w:val="0"/>
          <w:sz w:val="24"/>
          <w:szCs w:val="24"/>
        </w:rPr>
      </w:pPr>
      <w:r>
        <w:rPr>
          <w:rFonts w:eastAsia="仿宋_GB2312" w:cs="宋体"/>
          <w:color w:val="2F2F2F"/>
          <w:kern w:val="0"/>
          <w:sz w:val="29"/>
          <w:szCs w:val="29"/>
        </w:rPr>
        <w:t xml:space="preserve">                                        </w:t>
      </w: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人事处</w:t>
      </w:r>
    </w:p>
    <w:p w:rsidR="005D51BE" w:rsidRPr="005D51BE" w:rsidRDefault="005D51BE" w:rsidP="005D51BE">
      <w:pPr>
        <w:widowControl/>
        <w:spacing w:before="100" w:beforeAutospacing="1" w:after="100" w:afterAutospacing="1" w:line="400" w:lineRule="exact"/>
        <w:ind w:firstLine="555"/>
        <w:jc w:val="right"/>
        <w:rPr>
          <w:rFonts w:ascii="宋体" w:eastAsia="宋体" w:hAnsi="宋体" w:cs="宋体"/>
          <w:color w:val="2F2F2F"/>
          <w:kern w:val="0"/>
          <w:sz w:val="24"/>
          <w:szCs w:val="24"/>
        </w:rPr>
      </w:pPr>
      <w:r w:rsidRPr="005D51BE">
        <w:rPr>
          <w:rFonts w:ascii="仿宋_GB2312" w:eastAsia="仿宋_GB2312" w:hAnsi="宋体" w:cs="宋体" w:hint="eastAsia"/>
          <w:color w:val="2F2F2F"/>
          <w:kern w:val="0"/>
          <w:sz w:val="29"/>
          <w:szCs w:val="29"/>
        </w:rPr>
        <w:t>2019年12月30日</w:t>
      </w:r>
    </w:p>
    <w:p w:rsidR="005D51BE" w:rsidRPr="005D51BE" w:rsidRDefault="005D51BE" w:rsidP="005D51BE">
      <w:pPr>
        <w:jc w:val="center"/>
        <w:rPr>
          <w:sz w:val="36"/>
          <w:szCs w:val="36"/>
        </w:rPr>
      </w:pPr>
    </w:p>
    <w:sectPr w:rsidR="005D51BE" w:rsidRPr="005D5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378"/>
    <w:rsid w:val="005D51BE"/>
    <w:rsid w:val="00CA141E"/>
    <w:rsid w:val="00D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51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51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9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china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2020-01-05T14:10:00Z</dcterms:created>
  <dcterms:modified xsi:type="dcterms:W3CDTF">2020-01-05T14:11:00Z</dcterms:modified>
</cp:coreProperties>
</file>